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CC1" w:rsidRDefault="00986CC1" w:rsidP="00986CC1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842645" cy="1169035"/>
            <wp:effectExtent l="19050" t="0" r="0" b="0"/>
            <wp:docPr id="9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45" cy="1169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6CC1" w:rsidRPr="007A12C1" w:rsidRDefault="00986CC1" w:rsidP="00986CC1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Городской округ</w:t>
      </w:r>
      <w:r w:rsidRPr="007A12C1">
        <w:rPr>
          <w:rFonts w:ascii="Times New Roman" w:hAnsi="Times New Roman"/>
          <w:b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 w:rsidRPr="007A12C1">
        <w:rPr>
          <w:rFonts w:ascii="Times New Roman" w:hAnsi="Times New Roman"/>
          <w:b/>
          <w:sz w:val="28"/>
          <w:szCs w:val="28"/>
        </w:rPr>
        <w:t>рск Кр</w:t>
      </w:r>
      <w:proofErr w:type="gramEnd"/>
      <w:r w:rsidRPr="007A12C1">
        <w:rPr>
          <w:rFonts w:ascii="Times New Roman" w:hAnsi="Times New Roman"/>
          <w:b/>
          <w:sz w:val="28"/>
          <w:szCs w:val="28"/>
        </w:rPr>
        <w:t>асноярского края»</w:t>
      </w:r>
    </w:p>
    <w:p w:rsidR="00986CC1" w:rsidRDefault="00986CC1" w:rsidP="00986CC1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СОВЕТ </w:t>
      </w:r>
      <w:proofErr w:type="gramStart"/>
      <w:r>
        <w:rPr>
          <w:rFonts w:ascii="Times New Roman" w:hAnsi="Times New Roman"/>
          <w:b/>
          <w:sz w:val="32"/>
          <w:szCs w:val="32"/>
        </w:rPr>
        <w:t>ДЕПУТАТОВ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 ЗАТО  г. ЖЕЛЕЗНОГОРСК </w:t>
      </w:r>
    </w:p>
    <w:p w:rsidR="00986CC1" w:rsidRPr="00104A23" w:rsidRDefault="00986CC1" w:rsidP="00986CC1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РЕШЕНИЕ</w:t>
      </w:r>
    </w:p>
    <w:p w:rsidR="00986CC1" w:rsidRDefault="00986CC1" w:rsidP="00986CC1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986CC1" w:rsidRPr="006D43BB" w:rsidRDefault="006E6712" w:rsidP="00986CC1">
      <w:pPr>
        <w:framePr w:w="9722" w:h="441" w:hSpace="180" w:wrap="around" w:vAnchor="text" w:hAnchor="page" w:x="1338" w:y="2891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 ноября </w:t>
      </w:r>
      <w:r w:rsidRPr="0024701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Pr="002470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г.</w:t>
      </w:r>
      <w:r w:rsidRPr="00247015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Pr="00247015">
        <w:rPr>
          <w:rFonts w:ascii="Times New Roman" w:hAnsi="Times New Roman"/>
          <w:sz w:val="24"/>
          <w:szCs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3.75pt;height:10pt" o:ole="">
            <v:imagedata r:id="rId5" o:title=""/>
          </v:shape>
          <o:OLEObject Type="Embed" ProgID="MSWordArt.2" ShapeID="_x0000_i1027" DrawAspect="Content" ObjectID="_1698575749" r:id="rId6">
            <o:FieldCodes>\s</o:FieldCodes>
          </o:OLEObject>
        </w:object>
      </w:r>
      <w:r w:rsidRPr="002470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12-135Р</w:t>
      </w:r>
    </w:p>
    <w:p w:rsidR="00986CC1" w:rsidRPr="006D43BB" w:rsidRDefault="00986CC1" w:rsidP="00986CC1">
      <w:pPr>
        <w:framePr w:w="9722" w:h="441" w:hSpace="180" w:wrap="around" w:vAnchor="text" w:hAnchor="page" w:x="1338" w:y="2891"/>
        <w:spacing w:after="0"/>
        <w:jc w:val="center"/>
        <w:rPr>
          <w:rFonts w:ascii="Times New Roman" w:hAnsi="Times New Roman"/>
          <w:sz w:val="24"/>
          <w:szCs w:val="24"/>
        </w:rPr>
      </w:pPr>
      <w:r w:rsidRPr="006D43BB">
        <w:rPr>
          <w:rFonts w:ascii="Times New Roman" w:hAnsi="Times New Roman"/>
          <w:b/>
          <w:sz w:val="24"/>
          <w:szCs w:val="24"/>
        </w:rPr>
        <w:t>г. Железногорск</w:t>
      </w:r>
    </w:p>
    <w:p w:rsidR="00986CC1" w:rsidRDefault="00986CC1" w:rsidP="00986C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применении к депутату 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меры ответственности, установленной частью 7.3-1 </w:t>
      </w:r>
      <w:hyperlink r:id="rId7" w:history="1">
        <w:r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</w:p>
    <w:p w:rsidR="00986CC1" w:rsidRDefault="00986CC1" w:rsidP="00986C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частью 7.3-1 статьи 40 </w:t>
      </w:r>
      <w:r w:rsidRPr="00986540">
        <w:rPr>
          <w:rFonts w:ascii="Times New Roman" w:hAnsi="Times New Roman"/>
          <w:sz w:val="28"/>
          <w:szCs w:val="28"/>
        </w:rPr>
        <w:t xml:space="preserve">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», статьей 5.1</w:t>
      </w:r>
      <w:r w:rsidRPr="00C320E5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Закона Красноярского края от 19.12.2017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достоверности и полноты таких сведений», решением Совета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ЗАТО г. Железногорск Красноярского края от 27.02.2020 № 50-298Р «Об утверждении Порядка принятия решения о применении к депутату Совета депутатов ЗАТО             г. Железногорск, Главе ЗАТО г. Железногорск мер ответственности, установленных частью 7.3-1 статьи 40 Федерального закона от 6 октября 2003 года № 131-ФЗ «Об общих принципах организации местного самоуправления в Российской Федерации», на основании решения постоянной комиссии по вопросам местного самоуправления и законности от 28.10.2021 года, Совет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ЗАТО г. Железногорск</w:t>
      </w: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РЕШИЛ: </w:t>
      </w: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 </w:t>
      </w:r>
      <w:r w:rsidRPr="00E52F97">
        <w:rPr>
          <w:rFonts w:ascii="Times New Roman" w:eastAsiaTheme="minorHAnsi" w:hAnsi="Times New Roman"/>
          <w:sz w:val="28"/>
          <w:szCs w:val="28"/>
        </w:rPr>
        <w:t xml:space="preserve">Применить к депутату Совета </w:t>
      </w:r>
      <w:proofErr w:type="gramStart"/>
      <w:r w:rsidRPr="00E52F97"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 w:rsidRPr="00E52F97">
        <w:rPr>
          <w:rFonts w:ascii="Times New Roman" w:eastAsiaTheme="minorHAnsi" w:hAnsi="Times New Roman"/>
          <w:sz w:val="28"/>
          <w:szCs w:val="28"/>
        </w:rPr>
        <w:t xml:space="preserve"> ЗАТО г. Железногорск </w:t>
      </w:r>
      <w:r>
        <w:rPr>
          <w:rFonts w:ascii="Times New Roman" w:eastAsiaTheme="minorHAnsi" w:hAnsi="Times New Roman"/>
          <w:sz w:val="28"/>
          <w:szCs w:val="28"/>
        </w:rPr>
        <w:t xml:space="preserve">Руденко Ксении Андреевне меру ответственности,  </w:t>
      </w:r>
      <w:r>
        <w:rPr>
          <w:rFonts w:ascii="Times New Roman" w:hAnsi="Times New Roman"/>
          <w:sz w:val="28"/>
          <w:szCs w:val="28"/>
        </w:rPr>
        <w:t xml:space="preserve">установленную пунктом 1 части 7.3-1 </w:t>
      </w:r>
      <w:hyperlink r:id="rId8" w:history="1">
        <w:r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 xml:space="preserve">Об </w:t>
      </w:r>
      <w:r w:rsidRPr="00986540">
        <w:rPr>
          <w:rFonts w:ascii="Times New Roman" w:hAnsi="Times New Roman"/>
          <w:sz w:val="28"/>
          <w:szCs w:val="28"/>
        </w:rPr>
        <w:lastRenderedPageBreak/>
        <w:t>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», в виде предупреждения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Направить настоящее решение депутату 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                        г. Железногорск К.А. </w:t>
      </w:r>
      <w:r>
        <w:rPr>
          <w:rFonts w:ascii="Times New Roman" w:eastAsiaTheme="minorHAnsi" w:hAnsi="Times New Roman"/>
          <w:sz w:val="28"/>
          <w:szCs w:val="28"/>
        </w:rPr>
        <w:t>Руденко</w:t>
      </w:r>
      <w:r>
        <w:rPr>
          <w:rFonts w:ascii="Times New Roman" w:hAnsi="Times New Roman"/>
          <w:sz w:val="28"/>
          <w:szCs w:val="28"/>
        </w:rPr>
        <w:t>.</w:t>
      </w: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Направить настоящее решение в </w:t>
      </w:r>
      <w:proofErr w:type="gramStart"/>
      <w:r>
        <w:rPr>
          <w:rFonts w:ascii="Times New Roman" w:hAnsi="Times New Roman"/>
          <w:sz w:val="28"/>
          <w:szCs w:val="28"/>
        </w:rPr>
        <w:t>прокуратуру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в пятидневный срок.  </w:t>
      </w: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</w:t>
      </w:r>
      <w:r w:rsidRPr="000965CF">
        <w:rPr>
          <w:rFonts w:ascii="Times New Roman" w:hAnsi="Times New Roman"/>
          <w:sz w:val="28"/>
          <w:szCs w:val="28"/>
        </w:rPr>
        <w:t>азместит</w:t>
      </w:r>
      <w:r>
        <w:rPr>
          <w:rFonts w:ascii="Times New Roman" w:hAnsi="Times New Roman"/>
          <w:sz w:val="28"/>
          <w:szCs w:val="28"/>
        </w:rPr>
        <w:t>ь</w:t>
      </w:r>
      <w:r w:rsidRPr="008C1B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настоящее решение </w:t>
      </w:r>
      <w:r w:rsidRPr="000965CF">
        <w:rPr>
          <w:rFonts w:ascii="Times New Roman" w:hAnsi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0965CF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0965CF">
        <w:rPr>
          <w:rFonts w:ascii="Times New Roman" w:hAnsi="Times New Roman"/>
          <w:sz w:val="28"/>
          <w:szCs w:val="28"/>
        </w:rPr>
        <w:t>рск Кр</w:t>
      </w:r>
      <w:proofErr w:type="gramEnd"/>
      <w:r w:rsidRPr="000965CF">
        <w:rPr>
          <w:rFonts w:ascii="Times New Roman" w:hAnsi="Times New Roman"/>
          <w:sz w:val="28"/>
          <w:szCs w:val="28"/>
        </w:rPr>
        <w:t>асноярского края</w:t>
      </w:r>
      <w:r>
        <w:rPr>
          <w:rFonts w:ascii="Times New Roman" w:hAnsi="Times New Roman"/>
          <w:sz w:val="28"/>
          <w:szCs w:val="28"/>
        </w:rPr>
        <w:t>»</w:t>
      </w:r>
      <w:r w:rsidRPr="000965CF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информационно-телекоммуникационной сети </w:t>
      </w:r>
      <w:r w:rsidRPr="000965CF">
        <w:rPr>
          <w:rFonts w:ascii="Times New Roman" w:hAnsi="Times New Roman"/>
          <w:sz w:val="28"/>
          <w:szCs w:val="28"/>
        </w:rPr>
        <w:t>Интернет</w:t>
      </w:r>
      <w:r w:rsidRPr="00BF6E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десятидневный срок</w:t>
      </w:r>
      <w:r w:rsidRPr="000965CF">
        <w:rPr>
          <w:rFonts w:ascii="Times New Roman" w:hAnsi="Times New Roman"/>
          <w:sz w:val="28"/>
          <w:szCs w:val="28"/>
        </w:rPr>
        <w:t>.</w:t>
      </w: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13081A">
        <w:rPr>
          <w:rFonts w:ascii="Times New Roman" w:hAnsi="Times New Roman"/>
          <w:sz w:val="28"/>
          <w:szCs w:val="28"/>
        </w:rPr>
        <w:t xml:space="preserve">Контроль над исполнением настоящего решения возложить на </w:t>
      </w:r>
      <w:r>
        <w:rPr>
          <w:rFonts w:ascii="Times New Roman" w:hAnsi="Times New Roman"/>
          <w:sz w:val="28"/>
          <w:szCs w:val="28"/>
        </w:rPr>
        <w:t>П</w:t>
      </w:r>
      <w:r w:rsidRPr="0013081A">
        <w:rPr>
          <w:rFonts w:ascii="Times New Roman" w:hAnsi="Times New Roman"/>
          <w:sz w:val="28"/>
          <w:szCs w:val="28"/>
        </w:rPr>
        <w:t xml:space="preserve">редседателя </w:t>
      </w:r>
      <w:r>
        <w:rPr>
          <w:rFonts w:ascii="Times New Roman" w:hAnsi="Times New Roman"/>
          <w:sz w:val="28"/>
          <w:szCs w:val="28"/>
        </w:rPr>
        <w:t xml:space="preserve">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С.Д. Проскурнина</w:t>
      </w:r>
      <w:r w:rsidRPr="0013081A">
        <w:rPr>
          <w:rFonts w:ascii="Times New Roman" w:hAnsi="Times New Roman"/>
          <w:sz w:val="28"/>
          <w:szCs w:val="28"/>
        </w:rPr>
        <w:t>.</w:t>
      </w: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 Настоящее решение вступает в силу с момента его принятия. </w:t>
      </w: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86CC1" w:rsidRPr="0013081A" w:rsidRDefault="00986CC1" w:rsidP="00986CC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986CC1" w:rsidRDefault="00986CC1" w:rsidP="00986CC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13081A">
        <w:rPr>
          <w:rFonts w:ascii="Times New Roman" w:hAnsi="Times New Roman"/>
          <w:sz w:val="28"/>
          <w:szCs w:val="28"/>
        </w:rPr>
        <w:t>г</w:t>
      </w:r>
      <w:proofErr w:type="gramEnd"/>
      <w:r w:rsidRPr="0013081A">
        <w:rPr>
          <w:rFonts w:ascii="Times New Roman" w:hAnsi="Times New Roman"/>
          <w:sz w:val="28"/>
          <w:szCs w:val="28"/>
        </w:rPr>
        <w:t>. Железногорск</w:t>
      </w:r>
      <w:r w:rsidRPr="0013081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С.Д. Проскурнин</w:t>
      </w:r>
    </w:p>
    <w:p w:rsidR="00986CC1" w:rsidRDefault="00986CC1" w:rsidP="00986CC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986CC1" w:rsidSect="00893B1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86CC1"/>
    <w:rsid w:val="003021B4"/>
    <w:rsid w:val="00691B42"/>
    <w:rsid w:val="006B6161"/>
    <w:rsid w:val="006E6712"/>
    <w:rsid w:val="00893B11"/>
    <w:rsid w:val="00941904"/>
    <w:rsid w:val="00986CC1"/>
    <w:rsid w:val="00BB6AA2"/>
    <w:rsid w:val="00C44940"/>
    <w:rsid w:val="00FB4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C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6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6CC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456</Words>
  <Characters>2604</Characters>
  <Application>Microsoft Office Word</Application>
  <DocSecurity>0</DocSecurity>
  <Lines>21</Lines>
  <Paragraphs>6</Paragraphs>
  <ScaleCrop>false</ScaleCrop>
  <Company/>
  <LinksUpToDate>false</LinksUpToDate>
  <CharactersWithSpaces>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Shakirov</dc:creator>
  <cp:keywords/>
  <dc:description/>
  <cp:lastModifiedBy>Shakirov</cp:lastModifiedBy>
  <cp:revision>3</cp:revision>
  <dcterms:created xsi:type="dcterms:W3CDTF">2021-10-27T06:11:00Z</dcterms:created>
  <dcterms:modified xsi:type="dcterms:W3CDTF">2021-11-16T06:49:00Z</dcterms:modified>
</cp:coreProperties>
</file>